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C8A6" w14:textId="6E75AF55" w:rsidR="006C0E26" w:rsidRPr="00EA237B" w:rsidRDefault="00F720B7" w:rsidP="00EA237B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КОМУНАЛЬНИЙ ЗАКЛАД ЛЬВІВСЬКОЇ ОБЛАСНОЇ РАДИ</w:t>
      </w:r>
    </w:p>
    <w:p w14:paraId="66C26630" w14:textId="77777777" w:rsidR="00F720B7" w:rsidRPr="00EA237B" w:rsidRDefault="00F720B7" w:rsidP="00EA237B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ЛЬВІВСЬКИЙ ФАХОВИЙ КОЛЕДЖ КУЛЬТУРИ І МИСТЕЦТВ</w:t>
      </w:r>
    </w:p>
    <w:p w14:paraId="4AD73021" w14:textId="77777777" w:rsidR="00F720B7" w:rsidRPr="00EA237B" w:rsidRDefault="00F720B7" w:rsidP="00EA237B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94CA85" w14:textId="73882FC7" w:rsidR="00EA237B" w:rsidRPr="00EA237B" w:rsidRDefault="00EA237B" w:rsidP="00EA237B">
      <w:pPr>
        <w:spacing w:line="360" w:lineRule="auto"/>
        <w:jc w:val="center"/>
        <w:rPr>
          <w:rFonts w:ascii="Times New Roman" w:hAnsi="Times New Roman" w:cs="Times New Roman"/>
          <w:sz w:val="40"/>
          <w:lang w:val="uk-UA"/>
        </w:rPr>
      </w:pPr>
      <w:r w:rsidRPr="00EA237B">
        <w:rPr>
          <w:rFonts w:ascii="Times New Roman" w:hAnsi="Times New Roman" w:cs="Times New Roman"/>
          <w:b/>
          <w:bCs/>
          <w:sz w:val="40"/>
          <w:u w:val="single"/>
          <w:lang w:val="uk-UA"/>
        </w:rPr>
        <w:t>Завдання студенту-практиканту</w:t>
      </w:r>
    </w:p>
    <w:p w14:paraId="073DF947" w14:textId="24717729" w:rsidR="00F720B7" w:rsidRPr="00EA237B" w:rsidRDefault="00960AB4" w:rsidP="00EA237B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720B7" w:rsidRPr="00EA237B">
        <w:rPr>
          <w:rFonts w:ascii="Times New Roman" w:hAnsi="Times New Roman" w:cs="Times New Roman"/>
          <w:sz w:val="28"/>
          <w:szCs w:val="28"/>
          <w:lang w:val="uk-UA"/>
        </w:rPr>
        <w:t>Основною метою</w:t>
      </w:r>
      <w:r w:rsidR="00A632B5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виробничої </w:t>
      </w:r>
      <w:r w:rsidR="00F720B7" w:rsidRPr="00EA237B">
        <w:rPr>
          <w:rFonts w:ascii="Times New Roman" w:hAnsi="Times New Roman" w:cs="Times New Roman"/>
          <w:sz w:val="28"/>
          <w:szCs w:val="28"/>
          <w:lang w:val="uk-UA"/>
        </w:rPr>
        <w:t>практики спеціальності 029 «Інформаційна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20B7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бібліотечна та архів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на справа» є оволодіння студентами сучасними формами і методами організації діяльності документно–інформаційних установ на базі теоретичних знань, отриманих у процесі навчання, та набуття професійних умінь і навичок для прийняття самостійних рішень з проблемних ситуацій, які складаються в установах у сучасних умовах.</w:t>
      </w:r>
    </w:p>
    <w:p w14:paraId="6F90BFD4" w14:textId="77777777" w:rsidR="00F01045" w:rsidRPr="00EA237B" w:rsidRDefault="00F01045" w:rsidP="00EA237B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За період практики студенти вивчають та аналізують основні показники управлінсько</w:t>
      </w:r>
      <w:r w:rsidR="008A26A9" w:rsidRPr="00EA237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, методичної, науково- дослідної</w:t>
      </w:r>
      <w:r w:rsidR="008A26A9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 користувачам.</w:t>
      </w:r>
    </w:p>
    <w:p w14:paraId="1F1C1A35" w14:textId="77777777" w:rsidR="00F01045" w:rsidRPr="00EA237B" w:rsidRDefault="00F01045" w:rsidP="00EA237B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6A9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  Основним завданням практики -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і поглибити професійні знання і вміння студентів поглибити знання із аналізу, характеристики різних типів і видів документів,</w:t>
      </w:r>
      <w:r w:rsidR="004F1320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ін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формаційно – пошукових систем, ведення бібліографічного обслуговування</w:t>
      </w:r>
      <w:r w:rsidR="004F1320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методичної роботи бібліотек</w:t>
      </w:r>
      <w:r w:rsidR="004F1320" w:rsidRPr="00EA237B">
        <w:rPr>
          <w:rFonts w:ascii="Times New Roman" w:hAnsi="Times New Roman" w:cs="Times New Roman"/>
          <w:sz w:val="28"/>
          <w:szCs w:val="28"/>
          <w:lang w:val="uk-UA"/>
        </w:rPr>
        <w:t>, ведення бездокументного обслуговування керівника та методики складання і оформлення службови</w:t>
      </w:r>
      <w:r w:rsidR="00236797" w:rsidRPr="00EA237B">
        <w:rPr>
          <w:rFonts w:ascii="Times New Roman" w:hAnsi="Times New Roman" w:cs="Times New Roman"/>
          <w:sz w:val="28"/>
          <w:szCs w:val="28"/>
          <w:lang w:val="uk-UA"/>
        </w:rPr>
        <w:t>х документів. Завданням практики є і я</w:t>
      </w:r>
      <w:r w:rsidR="008A26A9" w:rsidRPr="00EA237B">
        <w:rPr>
          <w:rFonts w:ascii="Times New Roman" w:hAnsi="Times New Roman" w:cs="Times New Roman"/>
          <w:sz w:val="28"/>
          <w:szCs w:val="28"/>
          <w:lang w:val="uk-UA"/>
        </w:rPr>
        <w:t>кісна професійна підготовка</w:t>
      </w:r>
      <w:r w:rsidR="004F1320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студента</w:t>
      </w:r>
      <w:r w:rsidR="00236797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4F1320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повинна відповідати сучасним потребам установ, потребам держави, потребам і вимогам майбутнього спеціаліста.</w:t>
      </w:r>
    </w:p>
    <w:p w14:paraId="14263634" w14:textId="77777777" w:rsidR="00947F2A" w:rsidRPr="00EA237B" w:rsidRDefault="00947F2A" w:rsidP="00EA237B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25A6A" w14:textId="5FA4BBE8" w:rsidR="009416BE" w:rsidRPr="00EA237B" w:rsidRDefault="00947F2A" w:rsidP="00EA23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EA237B" w:rsidRPr="00EA237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Обов’язки студента-практиканта</w:t>
      </w:r>
    </w:p>
    <w:p w14:paraId="03537159" w14:textId="77777777" w:rsidR="009416BE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16BE" w:rsidRPr="00EA237B">
        <w:rPr>
          <w:rFonts w:ascii="Times New Roman" w:hAnsi="Times New Roman" w:cs="Times New Roman"/>
          <w:sz w:val="28"/>
          <w:szCs w:val="28"/>
          <w:lang w:val="uk-UA"/>
        </w:rPr>
        <w:t>часно прибути на базу практики;</w:t>
      </w:r>
    </w:p>
    <w:p w14:paraId="333018D5" w14:textId="77777777" w:rsidR="009416BE" w:rsidRPr="00EA237B" w:rsidRDefault="009416BE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 повному обсязі виконувати всі завдання</w:t>
      </w:r>
      <w:r w:rsidR="006B6DD9" w:rsidRPr="00EA237B">
        <w:rPr>
          <w:rFonts w:ascii="Times New Roman" w:hAnsi="Times New Roman" w:cs="Times New Roman"/>
          <w:sz w:val="28"/>
          <w:szCs w:val="28"/>
          <w:lang w:val="uk-UA"/>
        </w:rPr>
        <w:t>, передбачені програмою практики і вказівками керівника практики;</w:t>
      </w:r>
    </w:p>
    <w:p w14:paraId="57357161" w14:textId="77777777" w:rsidR="006B6DD9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у процесі практики зібрати, узагальнити матеріал;</w:t>
      </w:r>
    </w:p>
    <w:p w14:paraId="384B8A74" w14:textId="77777777" w:rsidR="006B6DD9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дотримуватись правил внутрішнього розпорядку бази-практики;</w:t>
      </w:r>
    </w:p>
    <w:p w14:paraId="450B536A" w14:textId="77777777" w:rsidR="006B6DD9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виконати індивідуальний план роботи;</w:t>
      </w:r>
    </w:p>
    <w:p w14:paraId="5E8BEA17" w14:textId="17E2F4CB" w:rsidR="006B6DD9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зібрані матеріали сформувати і 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у звіті проходження практики;</w:t>
      </w:r>
    </w:p>
    <w:p w14:paraId="38A0535E" w14:textId="77777777" w:rsidR="006B6DD9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долучити до матеріалів зразки виготовлених документів;</w:t>
      </w:r>
    </w:p>
    <w:p w14:paraId="79AAFCE9" w14:textId="77777777" w:rsidR="006B6DD9" w:rsidRPr="00EA237B" w:rsidRDefault="006B6DD9" w:rsidP="00EA237B">
      <w:pPr>
        <w:pStyle w:val="1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представити матеріали масових заходів.</w:t>
      </w:r>
    </w:p>
    <w:p w14:paraId="60300ECF" w14:textId="77777777" w:rsidR="00EA237B" w:rsidRPr="00EA237B" w:rsidRDefault="00EA237B" w:rsidP="00EA237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bookmarkStart w:id="0" w:name="_Hlk153379101"/>
    </w:p>
    <w:p w14:paraId="2C0E97BC" w14:textId="68A9AF45" w:rsidR="00032AF1" w:rsidRPr="00EA237B" w:rsidRDefault="00EA237B" w:rsidP="00EA23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Завдання для студента-практиканта</w:t>
      </w:r>
      <w:bookmarkEnd w:id="0"/>
    </w:p>
    <w:p w14:paraId="46DFD034" w14:textId="1724E3D0" w:rsidR="006C0E26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Ознайомитись з базою практики - бібліотекою. Скласти індивідуальний план роботи.</w:t>
      </w:r>
    </w:p>
    <w:p w14:paraId="13432A9E" w14:textId="2DA9B129" w:rsidR="006C0E26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Дати характеристику бібліотеки: склад користувачів; бібліотечний фонд; кількісні показники діяльності; структура бібліотеки.</w:t>
      </w:r>
    </w:p>
    <w:p w14:paraId="39317526" w14:textId="77777777" w:rsidR="00EA237B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Ознайомитись зі складом і структурою бібліотечного фонду, функції та властивості фонду, процеси формування бібліотечного фонду, методика систематизації, розстановки, розміщення фонду, зберігання фонду.</w:t>
      </w:r>
    </w:p>
    <w:p w14:paraId="6AEA2B75" w14:textId="7FD2130A" w:rsidR="006C0E26" w:rsidRPr="00EA237B" w:rsidRDefault="0044574E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r w:rsidR="00763A11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довідково</w:t>
      </w:r>
      <w:r w:rsidR="008731A4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359" w:rsidRPr="00EA237B">
        <w:rPr>
          <w:rFonts w:ascii="Times New Roman" w:hAnsi="Times New Roman" w:cs="Times New Roman"/>
          <w:sz w:val="28"/>
          <w:szCs w:val="28"/>
          <w:lang w:val="uk-UA"/>
        </w:rPr>
        <w:t>- бібліографічни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63A11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апарат</w:t>
      </w:r>
      <w:r w:rsidR="009B3359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бібліотеки, систем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у каталогів та картотек, робота</w:t>
      </w:r>
      <w:r w:rsidR="00763A11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з каталогами.</w:t>
      </w:r>
    </w:p>
    <w:p w14:paraId="3FD6C2AA" w14:textId="77777777" w:rsidR="00EA237B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Вивчити роботу бібліотеки з обслуговування читачів: методи вивчення читачів, форми обслуговування, види обслуговування.</w:t>
      </w:r>
    </w:p>
    <w:p w14:paraId="5CCBC21F" w14:textId="77777777" w:rsidR="00EA237B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Вивчити бібліографічну діяльність бібліотеки</w:t>
      </w:r>
      <w:r w:rsidR="000B589F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бази практики</w:t>
      </w:r>
      <w:r w:rsidR="000B589F" w:rsidRPr="00EA237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: функції бібліографічного відділу, бібліографічне обслуговування, методику укладання бібліографічних матеріалів.</w:t>
      </w:r>
    </w:p>
    <w:p w14:paraId="37F235E4" w14:textId="77777777" w:rsidR="00EA237B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Вивчити масову роботу у бібліотеці: форми і методи масової роботи.</w:t>
      </w:r>
    </w:p>
    <w:p w14:paraId="4D4845C7" w14:textId="77777777" w:rsidR="00EA237B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Підготувати і провести масовий захід (презентація книги, бібліографічний огляд, вечір</w:t>
      </w:r>
      <w:r w:rsidR="008731A4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- зустріч, День спеціаліста чи День інформації тощо).</w:t>
      </w:r>
    </w:p>
    <w:p w14:paraId="6A415554" w14:textId="1C88F5BE" w:rsidR="006C0E26" w:rsidRPr="00EA237B" w:rsidRDefault="00763A11" w:rsidP="00EA237B">
      <w:pPr>
        <w:pStyle w:val="1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Зробити опис роботи у щоденнику</w:t>
      </w:r>
      <w:r w:rsidR="0044574E" w:rsidRPr="00EA23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35EB1" w14:textId="77777777" w:rsidR="006C0E26" w:rsidRPr="00EA237B" w:rsidRDefault="006C0E26" w:rsidP="00EA237B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048AB6" w14:textId="7904C230" w:rsidR="006C0E26" w:rsidRPr="00EA237B" w:rsidRDefault="006C0E26" w:rsidP="00EA237B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9AABCA" w14:textId="36BD4411" w:rsidR="00EA237B" w:rsidRPr="00EA237B" w:rsidRDefault="00EA237B" w:rsidP="00EA237B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E9184B" w14:textId="77777777" w:rsidR="00EA237B" w:rsidRPr="00EA237B" w:rsidRDefault="00EA237B" w:rsidP="00EA237B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0DAE79" w14:textId="357EA904" w:rsidR="006C0E26" w:rsidRPr="00EA237B" w:rsidRDefault="00236797" w:rsidP="00EA237B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="00763A11" w:rsidRPr="00EA23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</w:t>
      </w:r>
      <w:r w:rsidR="00074DB8" w:rsidRPr="00EA237B">
        <w:rPr>
          <w:rFonts w:ascii="Times New Roman" w:hAnsi="Times New Roman" w:cs="Times New Roman"/>
          <w:b/>
          <w:sz w:val="28"/>
          <w:szCs w:val="28"/>
          <w:lang w:val="uk-UA"/>
        </w:rPr>
        <w:t>ловодча практика</w:t>
      </w:r>
    </w:p>
    <w:p w14:paraId="10D19F9A" w14:textId="3D07B4E0" w:rsidR="006C0E26" w:rsidRPr="00EA237B" w:rsidRDefault="00EA237B" w:rsidP="00EA23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Завдання для студента-практиканта</w:t>
      </w:r>
    </w:p>
    <w:p w14:paraId="54E485A0" w14:textId="3AA2DB97" w:rsidR="006C0E26" w:rsidRPr="00EA237B" w:rsidRDefault="00763A11" w:rsidP="00EA237B">
      <w:pPr>
        <w:pStyle w:val="10"/>
        <w:numPr>
          <w:ilvl w:val="0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Ознайомитись з діяльністю установи, її керівництвом, основними функціями. Скласти індивідуальний план проходження.</w:t>
      </w:r>
    </w:p>
    <w:p w14:paraId="5DE72B2E" w14:textId="2152ED3E" w:rsidR="006C0E26" w:rsidRPr="00EA237B" w:rsidRDefault="00763A11" w:rsidP="00EA237B">
      <w:pPr>
        <w:pStyle w:val="10"/>
        <w:numPr>
          <w:ilvl w:val="0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Вивчити вимоги до організації діяльності працівників служби</w:t>
      </w:r>
      <w:r w:rsidR="00610D89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установи.</w:t>
      </w:r>
    </w:p>
    <w:p w14:paraId="08707EAC" w14:textId="05642A7C" w:rsidR="006C0E26" w:rsidRPr="00EA237B" w:rsidRDefault="00763A11" w:rsidP="00EA237B">
      <w:pPr>
        <w:pStyle w:val="10"/>
        <w:numPr>
          <w:ilvl w:val="0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Ознайомитись із основними видами службових документів, які створюються установою.</w:t>
      </w:r>
    </w:p>
    <w:p w14:paraId="5EB842BB" w14:textId="6EBE8B0B" w:rsidR="006C0E26" w:rsidRPr="00EA237B" w:rsidRDefault="00763A11" w:rsidP="00EA237B">
      <w:pPr>
        <w:pStyle w:val="10"/>
        <w:numPr>
          <w:ilvl w:val="0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Ознайомитись із правилами організації документообігу в установі.</w:t>
      </w:r>
    </w:p>
    <w:p w14:paraId="5DE4ED41" w14:textId="1EE92773" w:rsidR="006C0E26" w:rsidRPr="00EA237B" w:rsidRDefault="00610D89" w:rsidP="00EA237B">
      <w:pPr>
        <w:pStyle w:val="10"/>
        <w:numPr>
          <w:ilvl w:val="0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Вивчити роботу секретаря із недокументованою інформацією. </w:t>
      </w:r>
    </w:p>
    <w:p w14:paraId="326EB0FA" w14:textId="77777777" w:rsidR="006C0E26" w:rsidRPr="00EA237B" w:rsidRDefault="006C0E26" w:rsidP="00EA237B">
      <w:pPr>
        <w:pStyle w:val="10"/>
        <w:spacing w:line="360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</w:pPr>
    </w:p>
    <w:p w14:paraId="157BA131" w14:textId="6BB2CE76" w:rsidR="006C0E26" w:rsidRPr="00EA237B" w:rsidRDefault="00763A11" w:rsidP="00EA237B">
      <w:pPr>
        <w:pStyle w:val="10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</w:pPr>
      <w:r w:rsidRPr="00EA237B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Зміст і методика виконання</w:t>
      </w:r>
    </w:p>
    <w:p w14:paraId="42E37F49" w14:textId="4C9DB686" w:rsidR="006C0E26" w:rsidRPr="00EA237B" w:rsidRDefault="00763A11" w:rsidP="00EA237B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Студенту-практиканту слід  висвітлити наступні питання та описати їх у щоденнику:  </w:t>
      </w:r>
    </w:p>
    <w:p w14:paraId="2C96ECFC" w14:textId="77777777" w:rsidR="006C0E26" w:rsidRPr="00EA237B" w:rsidRDefault="00763A11" w:rsidP="00EA237B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назва установи, коротка історична довідка, вид діяльності;</w:t>
      </w:r>
    </w:p>
    <w:p w14:paraId="350E54BE" w14:textId="77777777" w:rsidR="006C0E26" w:rsidRPr="00EA237B" w:rsidRDefault="00763A11" w:rsidP="00EA237B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права і порядок діяльності служби документаційного забезпечення, структура служби, її завдання, функції, організаційно</w:t>
      </w:r>
      <w:r w:rsidR="009D59A7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- методичне керівництво і контроль за веденням справочинства;</w:t>
      </w:r>
    </w:p>
    <w:p w14:paraId="01D5C4A9" w14:textId="77777777" w:rsidR="006C0E26" w:rsidRPr="00EA237B" w:rsidRDefault="00763A11" w:rsidP="00EA237B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організація підвищення кваліфікації працівників служби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E62D63" w14:textId="77777777" w:rsidR="006C0E26" w:rsidRPr="00EA237B" w:rsidRDefault="00763A11" w:rsidP="00EA237B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організація праці працівників служби документаційного забезпечення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розмежування функцій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нормування працівників служби;</w:t>
      </w:r>
    </w:p>
    <w:p w14:paraId="1967E5F8" w14:textId="77777777" w:rsidR="006C0E26" w:rsidRPr="00EA237B" w:rsidRDefault="00763A11" w:rsidP="00EA237B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форми організації роботи з документами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основні фактори вибору форм організації роботи з документами;</w:t>
      </w:r>
    </w:p>
    <w:p w14:paraId="41EE0BA4" w14:textId="77777777" w:rsidR="006C0E26" w:rsidRPr="00EA237B" w:rsidRDefault="00763A11" w:rsidP="00EA237B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склад персоналу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основні назви посад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згідно єдиної номенклатури посад службовців</w:t>
      </w:r>
      <w:r w:rsidR="00C24EA5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із посадовими інструкціями працівників служби документаційного забезпечення;</w:t>
      </w:r>
    </w:p>
    <w:p w14:paraId="64417444" w14:textId="77777777" w:rsidR="006C0E26" w:rsidRPr="00EA237B" w:rsidRDefault="00763A11" w:rsidP="00EA237B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охарактеризувати робоче місце секретаря, основні вимоги і фактори до вимог планування робочих місць (характеристика автоматизованих робочих місць), умови праці, режим праці працівників служб</w:t>
      </w:r>
      <w:r w:rsidR="009C0FD2" w:rsidRPr="00EA237B">
        <w:rPr>
          <w:rFonts w:ascii="Times New Roman" w:hAnsi="Times New Roman" w:cs="Times New Roman"/>
          <w:sz w:val="28"/>
          <w:szCs w:val="28"/>
          <w:lang w:val="uk-UA"/>
        </w:rPr>
        <w:t>и документаційного забезпечення;</w:t>
      </w:r>
    </w:p>
    <w:p w14:paraId="3E163104" w14:textId="77777777" w:rsidR="006C0E26" w:rsidRPr="00EA237B" w:rsidRDefault="00763A11" w:rsidP="00EA237B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правила складання основних видів службових документів</w:t>
      </w:r>
      <w:r w:rsidR="009C0FD2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для діяльності установи, складання документів друкарським способом та з використанням персональних комп’ютерів (представити зразки складених і оформлених документів)</w:t>
      </w:r>
      <w:r w:rsidR="009C0FD2" w:rsidRPr="00EA2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6337E6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основні вимоги до документообігу</w:t>
      </w:r>
      <w:r w:rsidR="009C0FD2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основні види потоків документів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схеми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інструкції з ведення справовиробництва;</w:t>
      </w:r>
    </w:p>
    <w:p w14:paraId="1D645D68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визначити категорію установи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згідно її документообігу;</w:t>
      </w:r>
    </w:p>
    <w:p w14:paraId="2E601328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основні операції з документами: приймання і обробка вхідних документів (перевірка правильності доставки документів розгляд з метою розподілу, “фільтрування” вхідних документів для керівництва;</w:t>
      </w:r>
    </w:p>
    <w:p w14:paraId="36CBBE19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обробка вихідних  документів, реєстрація документів, основні форми реєстрації документів (подати зразки);</w:t>
      </w:r>
    </w:p>
    <w:p w14:paraId="41489362" w14:textId="59700B78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завдання і правила контролю виконання документів, ведення контролю виконання документів, заповнення реєстраційно-контрольних карток, форми зведень про</w:t>
      </w:r>
      <w:r w:rsidR="0044574E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виконання документів;</w:t>
      </w:r>
    </w:p>
    <w:p w14:paraId="184AE953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характеристика ознак групування документів у справи;</w:t>
      </w:r>
    </w:p>
    <w:p w14:paraId="0CE5DD03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номенклатура справ в установі, умови побудови номенклатури справ установи;</w:t>
      </w:r>
    </w:p>
    <w:p w14:paraId="695C76FB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формування справ в установі, правила групування справ;</w:t>
      </w:r>
    </w:p>
    <w:p w14:paraId="1B4D728C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характеристика документів, які містять комерційну таємницю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основні види документів, віднесених до “КТ”;</w:t>
      </w:r>
    </w:p>
    <w:p w14:paraId="053025E7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експертиза цінності документів, етапи її проведення, принципи і критерії експертизи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цінності документів в установі, наявність експертної комісії установи, оформлення результатів експертизи цінності документів (акт на знищення документів);</w:t>
      </w:r>
    </w:p>
    <w:p w14:paraId="232AB582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оформлення справ, вимог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до оформлення справ, основні групи документів для архівного зберігання, вказати терміни зберігання документів;</w:t>
      </w:r>
    </w:p>
    <w:p w14:paraId="3882049C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розкрити діяльність архіву установи, ознайомитись із планами та звітами архіву, визначити методи обліку документів архіву установи, збереження документів;</w:t>
      </w:r>
    </w:p>
    <w:p w14:paraId="6EF799FA" w14:textId="77777777" w:rsidR="006C0E26" w:rsidRPr="00EA237B" w:rsidRDefault="00763A11" w:rsidP="00EA237B">
      <w:pPr>
        <w:pStyle w:val="1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ознайомитись з роботою відділу кадрів установи, правилами обліку особових справ, веденням трудових книжок, їх обліком, оформлення особових карт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DB0CB3" w14:textId="77777777" w:rsidR="006C0E26" w:rsidRPr="00EA237B" w:rsidRDefault="00763A11" w:rsidP="00EA237B">
      <w:pPr>
        <w:pStyle w:val="1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права і обов’язки секретаря установи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технічні засоби в його роботі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комп’ютерної мережі та електронної пошти;</w:t>
      </w:r>
    </w:p>
    <w:p w14:paraId="0D82F2B1" w14:textId="7E97FF5B" w:rsidR="006C0E26" w:rsidRPr="00EA237B" w:rsidRDefault="00763A11" w:rsidP="00EA237B">
      <w:pPr>
        <w:pStyle w:val="1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робота з засобами для обробки документів (прилади для різання, склеювання, скріплення, ламінування, штемпельні і адресувальні засоби,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засоби для знищення паперів ), основні засоби збереження і пошуку документів;</w:t>
      </w:r>
    </w:p>
    <w:p w14:paraId="73A52499" w14:textId="77777777" w:rsidR="006C0E26" w:rsidRPr="00EA237B" w:rsidRDefault="00763A11" w:rsidP="00EA237B">
      <w:pPr>
        <w:pStyle w:val="1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планування роботи секретаря (скласти план роботи секретаря на один день);</w:t>
      </w:r>
    </w:p>
    <w:p w14:paraId="2179F98B" w14:textId="77777777" w:rsidR="006C0E26" w:rsidRPr="00EA237B" w:rsidRDefault="00763A11" w:rsidP="00EA237B">
      <w:pPr>
        <w:pStyle w:val="1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ведення телефонних переговорів, оформлення телефонограм;</w:t>
      </w:r>
    </w:p>
    <w:p w14:paraId="5F671BFE" w14:textId="77777777" w:rsidR="006C0E26" w:rsidRPr="00EA237B" w:rsidRDefault="00763A11" w:rsidP="00EA237B">
      <w:pPr>
        <w:pStyle w:val="1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висвітлити роботу секретаря в приймальній керівника:</w:t>
      </w:r>
    </w:p>
    <w:p w14:paraId="27087C9D" w14:textId="77777777" w:rsidR="00EA237B" w:rsidRPr="00EA237B" w:rsidRDefault="00763A11" w:rsidP="00EA237B">
      <w:pPr>
        <w:pStyle w:val="10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підготовка інформації для керівника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347C93" w14:textId="3E0718E4" w:rsidR="00EA237B" w:rsidRPr="00EA237B" w:rsidRDefault="00763A11" w:rsidP="00EA237B">
      <w:pPr>
        <w:pStyle w:val="10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складання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списків літератури, інформаційно-оглядових рефератів;</w:t>
      </w:r>
    </w:p>
    <w:p w14:paraId="11A9B897" w14:textId="4C5C97AA" w:rsidR="006C0E26" w:rsidRPr="00EA237B" w:rsidRDefault="00763A11" w:rsidP="00EA237B">
      <w:pPr>
        <w:pStyle w:val="10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прийом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відвідувачів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нарад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функції секретаря,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проведення оперативної та планової нарад,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="00074DB8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наради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(додати);</w:t>
      </w:r>
    </w:p>
    <w:p w14:paraId="371B401D" w14:textId="77777777" w:rsidR="002F5594" w:rsidRPr="00EA237B" w:rsidRDefault="00763A11" w:rsidP="00EA237B">
      <w:pPr>
        <w:pStyle w:val="1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   -  професійна етика секретаря:</w:t>
      </w:r>
    </w:p>
    <w:p w14:paraId="546AA472" w14:textId="77777777" w:rsidR="00EA237B" w:rsidRPr="00EA237B" w:rsidRDefault="00763A11" w:rsidP="00EA237B">
      <w:pPr>
        <w:pStyle w:val="10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зовнішній вигляд секретаря, культура поведінки і спілкування секретаря, </w:t>
      </w:r>
      <w:r w:rsidR="002F5594" w:rsidRPr="00EA23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проведення прийомів, сервірування столів, підготовка пам’ятних сувенірів і подарунків, їх оформлення</w:t>
      </w:r>
      <w:r w:rsidR="00835B71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237B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азбу</w:t>
      </w:r>
      <w:r w:rsidR="00236797" w:rsidRPr="00EA237B">
        <w:rPr>
          <w:rFonts w:ascii="Times New Roman" w:hAnsi="Times New Roman" w:cs="Times New Roman"/>
          <w:sz w:val="28"/>
          <w:szCs w:val="28"/>
          <w:lang w:val="uk-UA"/>
        </w:rPr>
        <w:t>ка першої медичної допомоги</w:t>
      </w:r>
      <w:r w:rsidR="00E52B80" w:rsidRPr="00EA237B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Hlk153379202"/>
    </w:p>
    <w:p w14:paraId="41D1A430" w14:textId="0328EF22" w:rsidR="00EA237B" w:rsidRPr="00EA237B" w:rsidRDefault="00EA237B" w:rsidP="00EA237B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Захист практики</w:t>
      </w:r>
    </w:p>
    <w:p w14:paraId="530E9552" w14:textId="165AA1DD" w:rsidR="00236797" w:rsidRPr="00EA237B" w:rsidRDefault="00EA237B" w:rsidP="00EA23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53379210"/>
      <w:bookmarkEnd w:id="1"/>
      <w:r w:rsidRPr="00EA237B">
        <w:rPr>
          <w:rFonts w:ascii="Times New Roman" w:hAnsi="Times New Roman" w:cs="Times New Roman"/>
          <w:b/>
          <w:sz w:val="28"/>
          <w:szCs w:val="28"/>
          <w:lang w:val="uk-UA"/>
        </w:rPr>
        <w:t>На захист</w:t>
      </w:r>
      <w:r w:rsidR="00A63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виробничої</w:t>
      </w:r>
      <w:r w:rsidRPr="00EA23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практики студент повинен подати наступні  документи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:</w:t>
      </w:r>
      <w:bookmarkEnd w:id="2"/>
    </w:p>
    <w:p w14:paraId="71835F13" w14:textId="5E2BFD1F" w:rsidR="00456ADE" w:rsidRPr="00EA237B" w:rsidRDefault="00456ADE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Індивідуальний план;</w:t>
      </w:r>
    </w:p>
    <w:p w14:paraId="57E35882" w14:textId="0248F78D" w:rsidR="00456ADE" w:rsidRPr="00EA237B" w:rsidRDefault="00456ADE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Щоденник з описом роботи;</w:t>
      </w:r>
    </w:p>
    <w:p w14:paraId="47C74FC3" w14:textId="444D8150" w:rsidR="00456ADE" w:rsidRPr="00EA237B" w:rsidRDefault="00456ADE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Звіт про виконану роботу;</w:t>
      </w:r>
    </w:p>
    <w:p w14:paraId="444BD231" w14:textId="6C66B088" w:rsidR="00456ADE" w:rsidRPr="00EA237B" w:rsidRDefault="00456ADE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Характеристику від керівника бази практики (установи);</w:t>
      </w:r>
    </w:p>
    <w:p w14:paraId="2BCB8049" w14:textId="3A8F336A" w:rsidR="00456ADE" w:rsidRPr="00EA237B" w:rsidRDefault="00456ADE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Висновок – відгук керівника – консультанта коледжу про виконані завдання;</w:t>
      </w:r>
    </w:p>
    <w:p w14:paraId="39054C3C" w14:textId="22B43377" w:rsidR="00456ADE" w:rsidRPr="00EA237B" w:rsidRDefault="003A4A38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Сценарій проведеного масового заходу (бібліотекарі), ескіз оголошення/ афіші, запрошення</w:t>
      </w:r>
      <w:r w:rsidR="00CE11B3" w:rsidRPr="00EA2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4A59DD" w14:textId="76271A6B" w:rsidR="00E90499" w:rsidRPr="00EA237B" w:rsidRDefault="00E90499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Зразки документів</w:t>
      </w:r>
      <w:r w:rsidR="001920F8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складених під час практики</w:t>
      </w:r>
      <w:r w:rsidR="001920F8" w:rsidRPr="00EA2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зразки облікових</w:t>
      </w:r>
      <w:r w:rsidR="001920F8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форм, звітів, протоколів, описів справ</w:t>
      </w:r>
      <w:r w:rsidR="00CE11B3" w:rsidRPr="00EA2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663261" w14:textId="1AA09C5F" w:rsidR="003A4A38" w:rsidRPr="00EA237B" w:rsidRDefault="003A4A38" w:rsidP="00EA237B">
      <w:pPr>
        <w:pStyle w:val="1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="001920F8" w:rsidRPr="00EA237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відео про діяльність бібліотеки/ установи у вигляді презентації, висвітливши свою діяльність під час проходження </w:t>
      </w:r>
      <w:r w:rsidR="00A632B5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>, тривалістю 2-3 хвилини.</w:t>
      </w:r>
    </w:p>
    <w:p w14:paraId="01A76478" w14:textId="77777777" w:rsidR="007021BB" w:rsidRPr="00EA237B" w:rsidRDefault="007021BB" w:rsidP="00EA237B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C61009" w14:textId="4B78A96D" w:rsidR="007021BB" w:rsidRPr="00EA237B" w:rsidRDefault="007021BB" w:rsidP="00EA237B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089F00" w14:textId="38C8AC20" w:rsidR="00EA237B" w:rsidRPr="00EA237B" w:rsidRDefault="00EA237B" w:rsidP="00EA237B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801B79" w14:textId="77777777" w:rsidR="00EA237B" w:rsidRPr="00EA237B" w:rsidRDefault="00EA237B" w:rsidP="00EA237B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61E4D8" w14:textId="77777777" w:rsidR="007021BB" w:rsidRPr="00EA237B" w:rsidRDefault="007021BB" w:rsidP="00EA237B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37B">
        <w:rPr>
          <w:rFonts w:ascii="Times New Roman" w:hAnsi="Times New Roman" w:cs="Times New Roman"/>
          <w:b/>
          <w:sz w:val="28"/>
          <w:szCs w:val="28"/>
          <w:lang w:val="uk-UA"/>
        </w:rPr>
        <w:t>Завідувачка практики</w:t>
      </w:r>
      <w:r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2A3A67" w:rsidRPr="00EA2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67" w:rsidRPr="00EA23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Галина  ГВОЗДКОВА                          </w:t>
      </w:r>
    </w:p>
    <w:sectPr w:rsidR="007021BB" w:rsidRPr="00EA237B" w:rsidSect="00EA237B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2ABF"/>
    <w:multiLevelType w:val="multilevel"/>
    <w:tmpl w:val="12A468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E65B2"/>
    <w:multiLevelType w:val="hybridMultilevel"/>
    <w:tmpl w:val="9AC89BD2"/>
    <w:lvl w:ilvl="0" w:tplc="5302E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32221"/>
    <w:multiLevelType w:val="multilevel"/>
    <w:tmpl w:val="12A468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2A6573"/>
    <w:multiLevelType w:val="multilevel"/>
    <w:tmpl w:val="539604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827328"/>
    <w:multiLevelType w:val="hybridMultilevel"/>
    <w:tmpl w:val="07E88968"/>
    <w:lvl w:ilvl="0" w:tplc="A0F8C4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76B71"/>
    <w:multiLevelType w:val="multilevel"/>
    <w:tmpl w:val="334EA1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B46EB2"/>
    <w:multiLevelType w:val="hybridMultilevel"/>
    <w:tmpl w:val="EBFE0E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A3A9B"/>
    <w:multiLevelType w:val="multilevel"/>
    <w:tmpl w:val="02AE0C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127031"/>
    <w:multiLevelType w:val="hybridMultilevel"/>
    <w:tmpl w:val="BA0E44C6"/>
    <w:lvl w:ilvl="0" w:tplc="5302E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606CB"/>
    <w:multiLevelType w:val="hybridMultilevel"/>
    <w:tmpl w:val="B3DEF9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93944"/>
    <w:multiLevelType w:val="hybridMultilevel"/>
    <w:tmpl w:val="801AE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6318F"/>
    <w:multiLevelType w:val="multilevel"/>
    <w:tmpl w:val="92CE7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7639F1"/>
    <w:multiLevelType w:val="hybridMultilevel"/>
    <w:tmpl w:val="1542D8EC"/>
    <w:lvl w:ilvl="0" w:tplc="F2FE7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340BC"/>
    <w:multiLevelType w:val="hybridMultilevel"/>
    <w:tmpl w:val="DEBA4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6"/>
    <w:rsid w:val="00032AF1"/>
    <w:rsid w:val="00074DB8"/>
    <w:rsid w:val="000B589F"/>
    <w:rsid w:val="001920F8"/>
    <w:rsid w:val="00236797"/>
    <w:rsid w:val="002A3A67"/>
    <w:rsid w:val="002F5594"/>
    <w:rsid w:val="003A4A38"/>
    <w:rsid w:val="0044574E"/>
    <w:rsid w:val="00456ADE"/>
    <w:rsid w:val="00486007"/>
    <w:rsid w:val="004F1320"/>
    <w:rsid w:val="00610D89"/>
    <w:rsid w:val="006B6DD9"/>
    <w:rsid w:val="006C0E26"/>
    <w:rsid w:val="007021BB"/>
    <w:rsid w:val="00763A11"/>
    <w:rsid w:val="007D69C3"/>
    <w:rsid w:val="00835B71"/>
    <w:rsid w:val="008731A4"/>
    <w:rsid w:val="008A26A9"/>
    <w:rsid w:val="009416BE"/>
    <w:rsid w:val="00947F2A"/>
    <w:rsid w:val="00960AB4"/>
    <w:rsid w:val="009B3359"/>
    <w:rsid w:val="009C0FD2"/>
    <w:rsid w:val="009D59A7"/>
    <w:rsid w:val="00A632B5"/>
    <w:rsid w:val="00C24EA5"/>
    <w:rsid w:val="00CE11B3"/>
    <w:rsid w:val="00D66134"/>
    <w:rsid w:val="00E52B80"/>
    <w:rsid w:val="00E90499"/>
    <w:rsid w:val="00E9717C"/>
    <w:rsid w:val="00EA237B"/>
    <w:rsid w:val="00F01045"/>
    <w:rsid w:val="00F7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CA2E"/>
  <w15:docId w15:val="{A297C3C9-B983-4964-9470-C8D79FF6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134"/>
  </w:style>
  <w:style w:type="paragraph" w:styleId="1">
    <w:name w:val="heading 1"/>
    <w:basedOn w:val="10"/>
    <w:next w:val="10"/>
    <w:rsid w:val="006C0E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C0E2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C0E2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C0E2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C0E2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C0E2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6C0E26"/>
  </w:style>
  <w:style w:type="table" w:customStyle="1" w:styleId="TableNormal">
    <w:name w:val="Table Normal"/>
    <w:rsid w:val="006C0E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0E2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C0E2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5079</Words>
  <Characters>2896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ПК</cp:lastModifiedBy>
  <cp:revision>3</cp:revision>
  <cp:lastPrinted>2023-12-13T15:14:00Z</cp:lastPrinted>
  <dcterms:created xsi:type="dcterms:W3CDTF">2023-12-13T15:14:00Z</dcterms:created>
  <dcterms:modified xsi:type="dcterms:W3CDTF">2026-05-19T08:05:00Z</dcterms:modified>
</cp:coreProperties>
</file>